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5082" w:rsidRDefault="00DA1977" w:rsidP="00291C54">
      <w:pPr>
        <w:pStyle w:val="Tytu"/>
        <w:jc w:val="center"/>
      </w:pPr>
      <w:r>
        <w:t>INSTRUKCJA SKŁADANIA WNIOSKU O WAKACJE KREDYTOWE DLA KLIENTÓW BANKU</w:t>
      </w:r>
    </w:p>
    <w:p w:rsidR="00291C54" w:rsidRDefault="00291C54" w:rsidP="00291C54">
      <w:pPr>
        <w:pStyle w:val="Akapitzlist"/>
        <w:numPr>
          <w:ilvl w:val="0"/>
          <w:numId w:val="1"/>
        </w:numPr>
      </w:pPr>
      <w:r>
        <w:t xml:space="preserve">W celu złożenia wniosku o wakacje kredytowe za pomocą Bankowości Elektronicznej EBO </w:t>
      </w:r>
      <w:r>
        <w:t>RWD</w:t>
      </w:r>
      <w:r>
        <w:t xml:space="preserve"> </w:t>
      </w:r>
      <w:hyperlink r:id="rId8" w:history="1">
        <w:r w:rsidRPr="008320C3">
          <w:rPr>
            <w:rStyle w:val="Hipercze"/>
          </w:rPr>
          <w:t>https://loginbsustron.pl</w:t>
        </w:r>
      </w:hyperlink>
      <w:r>
        <w:t xml:space="preserve"> należy zalogować się do swojego konta.</w:t>
      </w:r>
    </w:p>
    <w:p w:rsidR="00291C54" w:rsidRDefault="00291C54" w:rsidP="00291C54">
      <w:r>
        <w:rPr>
          <w:noProof/>
          <w:lang w:eastAsia="pl-PL"/>
        </w:rPr>
        <w:drawing>
          <wp:inline distT="0" distB="0" distL="0" distR="0">
            <wp:extent cx="5749925" cy="2385060"/>
            <wp:effectExtent l="0" t="0" r="317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C54" w:rsidRPr="00291C54" w:rsidRDefault="00291C54" w:rsidP="00291C54">
      <w:pPr>
        <w:pStyle w:val="Akapitzlist"/>
        <w:numPr>
          <w:ilvl w:val="0"/>
          <w:numId w:val="1"/>
        </w:numPr>
      </w:pPr>
      <w:r>
        <w:t xml:space="preserve">Przejść do zakładki </w:t>
      </w:r>
      <w:r w:rsidRPr="00291C54">
        <w:rPr>
          <w:b/>
        </w:rPr>
        <w:t>WNIOSKI</w:t>
      </w:r>
      <w:r>
        <w:rPr>
          <w:b/>
        </w:rPr>
        <w:t xml:space="preserve"> </w:t>
      </w:r>
    </w:p>
    <w:p w:rsidR="00291C54" w:rsidRDefault="00291C54" w:rsidP="00291C54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56910" cy="2487295"/>
            <wp:effectExtent l="0" t="0" r="0" b="825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48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2A2" w:rsidRDefault="00DB52A2" w:rsidP="00291C54">
      <w:pPr>
        <w:rPr>
          <w:noProof/>
          <w:lang w:eastAsia="pl-PL"/>
        </w:rPr>
      </w:pPr>
    </w:p>
    <w:p w:rsidR="00DB52A2" w:rsidRDefault="00DB52A2" w:rsidP="00291C54">
      <w:pPr>
        <w:rPr>
          <w:noProof/>
          <w:lang w:eastAsia="pl-PL"/>
        </w:rPr>
      </w:pPr>
    </w:p>
    <w:p w:rsidR="00DB52A2" w:rsidRDefault="00DB52A2" w:rsidP="00291C54">
      <w:pPr>
        <w:rPr>
          <w:noProof/>
          <w:lang w:eastAsia="pl-PL"/>
        </w:rPr>
      </w:pPr>
    </w:p>
    <w:p w:rsidR="00DB52A2" w:rsidRDefault="00DB52A2" w:rsidP="00291C54">
      <w:pPr>
        <w:rPr>
          <w:noProof/>
          <w:lang w:eastAsia="pl-PL"/>
        </w:rPr>
      </w:pPr>
    </w:p>
    <w:p w:rsidR="00291C54" w:rsidRPr="00DB52A2" w:rsidRDefault="00DB52A2" w:rsidP="00291C54">
      <w:pPr>
        <w:pStyle w:val="Akapitzlist"/>
        <w:numPr>
          <w:ilvl w:val="0"/>
          <w:numId w:val="1"/>
        </w:numPr>
      </w:pPr>
      <w:r>
        <w:lastRenderedPageBreak/>
        <w:t xml:space="preserve">Następnie w sekcji </w:t>
      </w:r>
      <w:r w:rsidRPr="00DB52A2">
        <w:rPr>
          <w:b/>
        </w:rPr>
        <w:t>Wnioski Bankowe</w:t>
      </w:r>
      <w:r>
        <w:rPr>
          <w:b/>
        </w:rPr>
        <w:t xml:space="preserve"> </w:t>
      </w:r>
      <w:r w:rsidRPr="00DB52A2">
        <w:t>przejść do</w:t>
      </w:r>
      <w:r>
        <w:rPr>
          <w:b/>
        </w:rPr>
        <w:t xml:space="preserve"> Dostępne Wnioski</w:t>
      </w:r>
    </w:p>
    <w:p w:rsidR="00DB52A2" w:rsidRDefault="00DB52A2" w:rsidP="00DB52A2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93740" cy="198247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740" cy="198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E73" w:rsidRDefault="00845E73" w:rsidP="00845E73">
      <w:pPr>
        <w:pStyle w:val="Akapitzlist"/>
        <w:numPr>
          <w:ilvl w:val="0"/>
          <w:numId w:val="1"/>
        </w:numPr>
        <w:rPr>
          <w:noProof/>
          <w:lang w:eastAsia="pl-PL"/>
        </w:rPr>
      </w:pPr>
      <w:r>
        <w:rPr>
          <w:noProof/>
          <w:lang w:eastAsia="pl-PL"/>
        </w:rPr>
        <w:t xml:space="preserve">Następnie </w:t>
      </w:r>
      <w:r w:rsidRPr="00845E73">
        <w:rPr>
          <w:b/>
          <w:noProof/>
          <w:lang w:eastAsia="pl-PL"/>
        </w:rPr>
        <w:t>ZŁÓŻ WNIOSEK</w:t>
      </w:r>
    </w:p>
    <w:p w:rsidR="00845E73" w:rsidRDefault="00845E73" w:rsidP="00DB52A2">
      <w:r>
        <w:rPr>
          <w:noProof/>
          <w:lang w:eastAsia="pl-PL"/>
        </w:rPr>
        <w:drawing>
          <wp:inline distT="0" distB="0" distL="0" distR="0">
            <wp:extent cx="5771515" cy="2004060"/>
            <wp:effectExtent l="0" t="0" r="63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515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E73" w:rsidRPr="007137D4" w:rsidRDefault="00845E73" w:rsidP="00845E73">
      <w:pPr>
        <w:pStyle w:val="Akapitzlist"/>
        <w:numPr>
          <w:ilvl w:val="0"/>
          <w:numId w:val="1"/>
        </w:numPr>
      </w:pPr>
      <w:r>
        <w:t xml:space="preserve">W pierwszej kolejności należy pobrać wniosek wypełnić, a następnie opatrzyć </w:t>
      </w:r>
      <w:r w:rsidR="007137D4">
        <w:rPr>
          <w:b/>
        </w:rPr>
        <w:t>kwalifikowanym</w:t>
      </w:r>
      <w:r w:rsidRPr="00845E73">
        <w:rPr>
          <w:b/>
        </w:rPr>
        <w:t xml:space="preserve"> podpisem elektronicznym</w:t>
      </w:r>
      <w:r w:rsidR="007137D4">
        <w:rPr>
          <w:b/>
        </w:rPr>
        <w:t>.</w:t>
      </w:r>
    </w:p>
    <w:p w:rsidR="007137D4" w:rsidRPr="007137D4" w:rsidRDefault="007137D4" w:rsidP="007137D4">
      <w:pPr>
        <w:pStyle w:val="Akapitzlist"/>
        <w:rPr>
          <w:color w:val="FF0000"/>
        </w:rPr>
      </w:pPr>
      <w:r w:rsidRPr="007137D4">
        <w:rPr>
          <w:color w:val="FF0000"/>
        </w:rPr>
        <w:t>Ważne! Wnioski podpisane odręcznie będą odrzucane.</w:t>
      </w:r>
    </w:p>
    <w:p w:rsidR="00845E73" w:rsidRDefault="00845E73" w:rsidP="00DB52A2">
      <w:r>
        <w:rPr>
          <w:noProof/>
          <w:lang w:eastAsia="pl-PL"/>
        </w:rPr>
        <w:drawing>
          <wp:inline distT="0" distB="0" distL="0" distR="0">
            <wp:extent cx="5808345" cy="2816225"/>
            <wp:effectExtent l="0" t="0" r="1905" b="317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345" cy="281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7D4" w:rsidRDefault="007137D4" w:rsidP="00DB52A2"/>
    <w:p w:rsidR="007137D4" w:rsidRDefault="007137D4" w:rsidP="007137D4">
      <w:pPr>
        <w:pStyle w:val="Akapitzlist"/>
        <w:numPr>
          <w:ilvl w:val="0"/>
          <w:numId w:val="1"/>
        </w:numPr>
      </w:pPr>
      <w:r>
        <w:lastRenderedPageBreak/>
        <w:t>Po prawidłowym wypełnieniu i podpisaniu wniosku należy go załączyć w celu przesłania do Banku.</w:t>
      </w:r>
    </w:p>
    <w:p w:rsidR="007137D4" w:rsidRDefault="007137D4" w:rsidP="007137D4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64530" cy="2750820"/>
            <wp:effectExtent l="0" t="0" r="762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7D4" w:rsidRDefault="007137D4" w:rsidP="007137D4">
      <w:pPr>
        <w:pStyle w:val="Akapitzlist"/>
        <w:numPr>
          <w:ilvl w:val="0"/>
          <w:numId w:val="1"/>
        </w:numPr>
      </w:pPr>
      <w:r>
        <w:t>Po załączeniu wniosku należy kliknąć dalej</w:t>
      </w:r>
    </w:p>
    <w:p w:rsidR="007137D4" w:rsidRDefault="007137D4" w:rsidP="007137D4">
      <w:r>
        <w:rPr>
          <w:noProof/>
          <w:lang w:eastAsia="pl-PL"/>
        </w:rPr>
        <w:drawing>
          <wp:inline distT="0" distB="0" distL="0" distR="0">
            <wp:extent cx="5764530" cy="1821180"/>
            <wp:effectExtent l="0" t="0" r="7620" b="762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7D4" w:rsidRDefault="007137D4" w:rsidP="007137D4">
      <w:pPr>
        <w:pStyle w:val="Akapitzlist"/>
        <w:numPr>
          <w:ilvl w:val="0"/>
          <w:numId w:val="1"/>
        </w:numPr>
      </w:pPr>
      <w:r>
        <w:t>Następnie podpisać i przekazać</w:t>
      </w:r>
    </w:p>
    <w:p w:rsidR="007137D4" w:rsidRDefault="007137D4" w:rsidP="007137D4">
      <w:pPr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5764530" cy="2070100"/>
            <wp:effectExtent l="0" t="0" r="7620" b="635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7D4" w:rsidRDefault="007137D4" w:rsidP="007137D4">
      <w:pPr>
        <w:rPr>
          <w:b/>
        </w:rPr>
      </w:pPr>
    </w:p>
    <w:p w:rsidR="007137D4" w:rsidRDefault="007137D4" w:rsidP="007137D4">
      <w:pPr>
        <w:rPr>
          <w:b/>
        </w:rPr>
      </w:pPr>
    </w:p>
    <w:p w:rsidR="007137D4" w:rsidRPr="007137D4" w:rsidRDefault="007137D4" w:rsidP="007137D4">
      <w:pPr>
        <w:pStyle w:val="Akapitzlist"/>
        <w:numPr>
          <w:ilvl w:val="0"/>
          <w:numId w:val="1"/>
        </w:numPr>
        <w:rPr>
          <w:b/>
        </w:rPr>
      </w:pPr>
      <w:r>
        <w:lastRenderedPageBreak/>
        <w:t>Poprawne złożenie wniosku zostanie sfinalizowane poniższym komunikatem</w:t>
      </w:r>
    </w:p>
    <w:p w:rsidR="007137D4" w:rsidRDefault="007137D4" w:rsidP="007137D4">
      <w:pPr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5756910" cy="256032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7D4" w:rsidRPr="007137D4" w:rsidRDefault="007137D4" w:rsidP="007137D4">
      <w:pPr>
        <w:pStyle w:val="Akapitzlist"/>
        <w:numPr>
          <w:ilvl w:val="0"/>
          <w:numId w:val="1"/>
        </w:numPr>
        <w:rPr>
          <w:b/>
        </w:rPr>
      </w:pPr>
      <w:r>
        <w:t xml:space="preserve"> W zakładce </w:t>
      </w:r>
      <w:r>
        <w:rPr>
          <w:b/>
        </w:rPr>
        <w:t xml:space="preserve">LISTA WNIOSKÓW </w:t>
      </w:r>
      <w:r>
        <w:t>można sprawdzić status złożonych dokumentów.</w:t>
      </w:r>
    </w:p>
    <w:p w:rsidR="007137D4" w:rsidRDefault="007137D4" w:rsidP="007137D4">
      <w:pPr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5786120" cy="1485265"/>
            <wp:effectExtent l="0" t="0" r="5080" b="63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148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624" w:rsidRDefault="006E2624" w:rsidP="007137D4">
      <w:pPr>
        <w:rPr>
          <w:b/>
        </w:rPr>
      </w:pPr>
    </w:p>
    <w:p w:rsidR="006E2624" w:rsidRDefault="006E2624" w:rsidP="007137D4">
      <w:pPr>
        <w:rPr>
          <w:b/>
        </w:rPr>
      </w:pPr>
    </w:p>
    <w:p w:rsidR="006E2624" w:rsidRDefault="006E2624" w:rsidP="007137D4">
      <w:pPr>
        <w:rPr>
          <w:b/>
        </w:rPr>
      </w:pPr>
    </w:p>
    <w:p w:rsidR="006E2624" w:rsidRDefault="006E2624" w:rsidP="007137D4">
      <w:pPr>
        <w:rPr>
          <w:b/>
        </w:rPr>
      </w:pPr>
    </w:p>
    <w:p w:rsidR="006E2624" w:rsidRPr="007137D4" w:rsidRDefault="006E2624" w:rsidP="006E2624">
      <w:pPr>
        <w:jc w:val="center"/>
        <w:rPr>
          <w:b/>
        </w:rPr>
      </w:pPr>
      <w:bookmarkStart w:id="0" w:name="_GoBack"/>
      <w:r>
        <w:rPr>
          <w:b/>
          <w:noProof/>
          <w:lang w:eastAsia="pl-PL"/>
        </w:rPr>
        <w:drawing>
          <wp:inline distT="0" distB="0" distL="0" distR="0">
            <wp:extent cx="4761905" cy="1514286"/>
            <wp:effectExtent l="0" t="0" r="635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logo-ee09da81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1905" cy="1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E2624" w:rsidRPr="007137D4">
      <w:head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7985" w:rsidRDefault="00DC7985" w:rsidP="00291C54">
      <w:pPr>
        <w:spacing w:after="0" w:line="240" w:lineRule="auto"/>
      </w:pPr>
      <w:r>
        <w:separator/>
      </w:r>
    </w:p>
  </w:endnote>
  <w:endnote w:type="continuationSeparator" w:id="0">
    <w:p w:rsidR="00DC7985" w:rsidRDefault="00DC7985" w:rsidP="00291C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7985" w:rsidRDefault="00DC7985" w:rsidP="00291C54">
      <w:pPr>
        <w:spacing w:after="0" w:line="240" w:lineRule="auto"/>
      </w:pPr>
      <w:r>
        <w:separator/>
      </w:r>
    </w:p>
  </w:footnote>
  <w:footnote w:type="continuationSeparator" w:id="0">
    <w:p w:rsidR="00DC7985" w:rsidRDefault="00DC7985" w:rsidP="00291C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1C54" w:rsidRDefault="00291C54" w:rsidP="00291C54">
    <w:pPr>
      <w:pStyle w:val="Nagwek"/>
      <w:jc w:val="center"/>
    </w:pPr>
    <w:r>
      <w:t>WAKACJE KREDYTOWE SIERPIEŃ 2022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C20D2B"/>
    <w:multiLevelType w:val="hybridMultilevel"/>
    <w:tmpl w:val="19D69FF0"/>
    <w:lvl w:ilvl="0" w:tplc="6B98020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1977"/>
    <w:rsid w:val="00291C54"/>
    <w:rsid w:val="006E2624"/>
    <w:rsid w:val="007137D4"/>
    <w:rsid w:val="00845E73"/>
    <w:rsid w:val="00DA1977"/>
    <w:rsid w:val="00DB52A2"/>
    <w:rsid w:val="00DC7985"/>
    <w:rsid w:val="00E45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DA197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DA197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agwek">
    <w:name w:val="header"/>
    <w:basedOn w:val="Normalny"/>
    <w:link w:val="NagwekZnak"/>
    <w:uiPriority w:val="99"/>
    <w:unhideWhenUsed/>
    <w:rsid w:val="00291C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91C54"/>
  </w:style>
  <w:style w:type="paragraph" w:styleId="Stopka">
    <w:name w:val="footer"/>
    <w:basedOn w:val="Normalny"/>
    <w:link w:val="StopkaZnak"/>
    <w:uiPriority w:val="99"/>
    <w:unhideWhenUsed/>
    <w:rsid w:val="00291C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91C54"/>
  </w:style>
  <w:style w:type="paragraph" w:styleId="Akapitzlist">
    <w:name w:val="List Paragraph"/>
    <w:basedOn w:val="Normalny"/>
    <w:uiPriority w:val="34"/>
    <w:qFormat/>
    <w:rsid w:val="00291C5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291C54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91C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91C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DA197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DA197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agwek">
    <w:name w:val="header"/>
    <w:basedOn w:val="Normalny"/>
    <w:link w:val="NagwekZnak"/>
    <w:uiPriority w:val="99"/>
    <w:unhideWhenUsed/>
    <w:rsid w:val="00291C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91C54"/>
  </w:style>
  <w:style w:type="paragraph" w:styleId="Stopka">
    <w:name w:val="footer"/>
    <w:basedOn w:val="Normalny"/>
    <w:link w:val="StopkaZnak"/>
    <w:uiPriority w:val="99"/>
    <w:unhideWhenUsed/>
    <w:rsid w:val="00291C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91C54"/>
  </w:style>
  <w:style w:type="paragraph" w:styleId="Akapitzlist">
    <w:name w:val="List Paragraph"/>
    <w:basedOn w:val="Normalny"/>
    <w:uiPriority w:val="34"/>
    <w:qFormat/>
    <w:rsid w:val="00291C5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291C54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91C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91C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nbsustron.pl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4</Pages>
  <Words>126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2</cp:revision>
  <dcterms:created xsi:type="dcterms:W3CDTF">2022-07-27T06:42:00Z</dcterms:created>
  <dcterms:modified xsi:type="dcterms:W3CDTF">2022-07-27T07:26:00Z</dcterms:modified>
</cp:coreProperties>
</file>